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902" w:rsidRPr="00093902" w:rsidRDefault="00093902" w:rsidP="00093902">
      <w:pPr>
        <w:spacing w:after="0" w:line="240" w:lineRule="auto"/>
        <w:ind w:left="150" w:right="150"/>
        <w:jc w:val="center"/>
        <w:rPr>
          <w:rFonts w:ascii="Calibri" w:eastAsia="Times New Roman" w:hAnsi="Calibri" w:cs="Times New Roman"/>
          <w:color w:val="333333"/>
          <w:sz w:val="23"/>
          <w:szCs w:val="23"/>
        </w:rPr>
      </w:pPr>
      <w:r w:rsidRPr="00093902">
        <w:rPr>
          <w:rFonts w:ascii="Monotype Corsiva" w:eastAsia="Times New Roman" w:hAnsi="Monotype Corsiva" w:cs="Times New Roman"/>
          <w:b/>
          <w:bCs/>
          <w:color w:val="156CB1"/>
          <w:sz w:val="39"/>
        </w:rPr>
        <w:t>Chanukah: Miracle of the Oil</w:t>
      </w:r>
      <w:r w:rsidRPr="00093902">
        <w:rPr>
          <w:rFonts w:ascii="Calibri" w:eastAsia="Times New Roman" w:hAnsi="Calibri" w:cs="Times New Roman"/>
          <w:color w:val="333333"/>
          <w:sz w:val="23"/>
          <w:szCs w:val="23"/>
        </w:rPr>
        <w:br/>
        <w:t xml:space="preserve">By: </w:t>
      </w:r>
      <w:proofErr w:type="spellStart"/>
      <w:r w:rsidRPr="00093902">
        <w:rPr>
          <w:rFonts w:ascii="Calibri" w:eastAsia="Times New Roman" w:hAnsi="Calibri" w:cs="Times New Roman"/>
          <w:color w:val="333333"/>
          <w:sz w:val="23"/>
          <w:szCs w:val="23"/>
        </w:rPr>
        <w:t>Rivka</w:t>
      </w:r>
      <w:proofErr w:type="spellEnd"/>
      <w:r w:rsidRPr="00093902">
        <w:rPr>
          <w:rFonts w:ascii="Calibri" w:eastAsia="Times New Roman" w:hAnsi="Calibri" w:cs="Times New Roman"/>
          <w:color w:val="333333"/>
          <w:sz w:val="23"/>
          <w:szCs w:val="23"/>
        </w:rPr>
        <w:t xml:space="preserve"> C. Berman, Contributor</w:t>
      </w:r>
      <w:r w:rsidRPr="00093902">
        <w:rPr>
          <w:rFonts w:ascii="Calibri" w:eastAsia="Times New Roman" w:hAnsi="Calibri" w:cs="Times New Roman"/>
          <w:color w:val="333333"/>
          <w:sz w:val="23"/>
          <w:szCs w:val="23"/>
        </w:rPr>
        <w:br/>
      </w:r>
    </w:p>
    <w:p w:rsidR="00113CF7" w:rsidRDefault="00093902" w:rsidP="00093902">
      <w:r w:rsidRPr="00093902">
        <w:rPr>
          <w:rFonts w:ascii="Times New Roman" w:eastAsia="Times New Roman" w:hAnsi="Times New Roman" w:cs="Times New Roman"/>
          <w:sz w:val="24"/>
          <w:szCs w:val="24"/>
        </w:rPr>
        <w:fldChar w:fldCharType="begin"/>
      </w:r>
      <w:r w:rsidRPr="00093902">
        <w:rPr>
          <w:rFonts w:ascii="Times New Roman" w:eastAsia="Times New Roman" w:hAnsi="Times New Roman" w:cs="Times New Roman"/>
          <w:sz w:val="24"/>
          <w:szCs w:val="24"/>
        </w:rPr>
        <w:instrText xml:space="preserve"> HYPERLINK "http://www.judaism.com/holiday/chanukah/menorahs.asp?aref=isolomon" </w:instrText>
      </w:r>
      <w:r w:rsidRPr="00093902">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781050" cy="781050"/>
            <wp:effectExtent l="19050" t="0" r="0" b="0"/>
            <wp:wrapSquare wrapText="bothSides"/>
            <wp:docPr id="2" name="Picture 2" descr="http://www.mazornet.com/holidays/images/menorah.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zornet.com/holidays/images/menorah.gif">
                      <a:hlinkClick r:id="rId4"/>
                    </pic:cNvPr>
                    <pic:cNvPicPr>
                      <a:picLocks noChangeAspect="1" noChangeArrowheads="1"/>
                    </pic:cNvPicPr>
                  </pic:nvPicPr>
                  <pic:blipFill>
                    <a:blip r:embed="rId5" cstate="print"/>
                    <a:srcRect/>
                    <a:stretch>
                      <a:fillRect/>
                    </a:stretch>
                  </pic:blipFill>
                  <pic:spPr bwMode="auto">
                    <a:xfrm>
                      <a:off x="0" y="0"/>
                      <a:ext cx="781050" cy="781050"/>
                    </a:xfrm>
                    <a:prstGeom prst="rect">
                      <a:avLst/>
                    </a:prstGeom>
                    <a:noFill/>
                    <a:ln w="9525">
                      <a:noFill/>
                      <a:miter lim="800000"/>
                      <a:headEnd/>
                      <a:tailEnd/>
                    </a:ln>
                  </pic:spPr>
                </pic:pic>
              </a:graphicData>
            </a:graphic>
          </wp:anchor>
        </w:drawing>
      </w:r>
      <w:r w:rsidRPr="00093902">
        <w:rPr>
          <w:rFonts w:ascii="Times New Roman" w:eastAsia="Times New Roman" w:hAnsi="Times New Roman" w:cs="Times New Roman"/>
          <w:sz w:val="24"/>
          <w:szCs w:val="24"/>
        </w:rPr>
        <w:fldChar w:fldCharType="end"/>
      </w:r>
      <w:r w:rsidRPr="00093902">
        <w:rPr>
          <w:rFonts w:ascii="Times New Roman" w:eastAsia="Times New Roman" w:hAnsi="Times New Roman" w:cs="Times New Roman"/>
          <w:sz w:val="24"/>
          <w:szCs w:val="24"/>
        </w:rPr>
        <w:pict/>
      </w:r>
      <w:r w:rsidRPr="00093902">
        <w:rPr>
          <w:rFonts w:ascii="Times New Roman" w:eastAsia="Times New Roman" w:hAnsi="Times New Roman" w:cs="Times New Roman"/>
          <w:sz w:val="24"/>
          <w:szCs w:val="24"/>
        </w:rPr>
        <w:t xml:space="preserve">According to the Talmud (Shabbat 21b), once the victorious </w:t>
      </w:r>
      <w:proofErr w:type="spellStart"/>
      <w:r w:rsidRPr="00093902">
        <w:rPr>
          <w:rFonts w:ascii="Times New Roman" w:eastAsia="Times New Roman" w:hAnsi="Times New Roman" w:cs="Times New Roman"/>
          <w:sz w:val="24"/>
          <w:szCs w:val="24"/>
        </w:rPr>
        <w:t>Maccabees</w:t>
      </w:r>
      <w:proofErr w:type="spellEnd"/>
      <w:r w:rsidRPr="00093902">
        <w:rPr>
          <w:rFonts w:ascii="Times New Roman" w:eastAsia="Times New Roman" w:hAnsi="Times New Roman" w:cs="Times New Roman"/>
          <w:sz w:val="24"/>
          <w:szCs w:val="24"/>
        </w:rPr>
        <w:t xml:space="preserve"> reached the Temple, they could only find one oil jug with the high priest’s seal intact. Worse still, the oil in the jug was only enough to last one day. A great miracle occurred and the light lasted for eight days.</w:t>
      </w:r>
      <w:r w:rsidRPr="00093902">
        <w:rPr>
          <w:rFonts w:ascii="Times New Roman" w:eastAsia="Times New Roman" w:hAnsi="Times New Roman" w:cs="Times New Roman"/>
          <w:sz w:val="24"/>
          <w:szCs w:val="24"/>
        </w:rPr>
        <w:br/>
      </w:r>
      <w:r w:rsidRPr="00093902">
        <w:rPr>
          <w:rFonts w:ascii="Times New Roman" w:eastAsia="Times New Roman" w:hAnsi="Times New Roman" w:cs="Times New Roman"/>
          <w:sz w:val="24"/>
          <w:szCs w:val="24"/>
        </w:rPr>
        <w:br/>
        <w:t>The Talmud does not emphasize the miraculous victory as the reason for celebrating Chanukah but focuses on the long-burning oil as the basis for the holiday.</w:t>
      </w:r>
      <w:r w:rsidRPr="00093902">
        <w:rPr>
          <w:rFonts w:ascii="Times New Roman" w:eastAsia="Times New Roman" w:hAnsi="Times New Roman" w:cs="Times New Roman"/>
          <w:b/>
          <w:bCs/>
          <w:sz w:val="24"/>
          <w:szCs w:val="24"/>
        </w:rPr>
        <w:br/>
      </w:r>
      <w:r w:rsidRPr="00093902">
        <w:rPr>
          <w:rFonts w:ascii="Times New Roman" w:eastAsia="Times New Roman" w:hAnsi="Times New Roman" w:cs="Times New Roman"/>
          <w:b/>
          <w:bCs/>
          <w:sz w:val="24"/>
          <w:szCs w:val="24"/>
        </w:rPr>
        <w:br/>
        <w:t>What the Miracle Signified</w:t>
      </w:r>
      <w:r w:rsidRPr="00093902">
        <w:rPr>
          <w:rFonts w:ascii="Times New Roman" w:eastAsia="Times New Roman" w:hAnsi="Times New Roman" w:cs="Times New Roman"/>
          <w:sz w:val="24"/>
          <w:szCs w:val="24"/>
        </w:rPr>
        <w:br/>
        <w:t xml:space="preserve">When the Greeks plundered the </w:t>
      </w:r>
      <w:proofErr w:type="gramStart"/>
      <w:r w:rsidRPr="00093902">
        <w:rPr>
          <w:rFonts w:ascii="Times New Roman" w:eastAsia="Times New Roman" w:hAnsi="Times New Roman" w:cs="Times New Roman"/>
          <w:sz w:val="24"/>
          <w:szCs w:val="24"/>
        </w:rPr>
        <w:t>Temple,</w:t>
      </w:r>
      <w:proofErr w:type="gramEnd"/>
      <w:r w:rsidRPr="00093902">
        <w:rPr>
          <w:rFonts w:ascii="Times New Roman" w:eastAsia="Times New Roman" w:hAnsi="Times New Roman" w:cs="Times New Roman"/>
          <w:sz w:val="24"/>
          <w:szCs w:val="24"/>
        </w:rPr>
        <w:t xml:space="preserve"> they defiled the holy oil, an act that is explained by Rabbi </w:t>
      </w:r>
      <w:proofErr w:type="spellStart"/>
      <w:r w:rsidRPr="00093902">
        <w:rPr>
          <w:rFonts w:ascii="Times New Roman" w:eastAsia="Times New Roman" w:hAnsi="Times New Roman" w:cs="Times New Roman"/>
          <w:sz w:val="24"/>
          <w:szCs w:val="24"/>
        </w:rPr>
        <w:t>Menachem</w:t>
      </w:r>
      <w:proofErr w:type="spellEnd"/>
      <w:r w:rsidRPr="00093902">
        <w:rPr>
          <w:rFonts w:ascii="Times New Roman" w:eastAsia="Times New Roman" w:hAnsi="Times New Roman" w:cs="Times New Roman"/>
          <w:sz w:val="24"/>
          <w:szCs w:val="24"/>
        </w:rPr>
        <w:t xml:space="preserve"> Mendel </w:t>
      </w:r>
      <w:proofErr w:type="spellStart"/>
      <w:r w:rsidRPr="00093902">
        <w:rPr>
          <w:rFonts w:ascii="Times New Roman" w:eastAsia="Times New Roman" w:hAnsi="Times New Roman" w:cs="Times New Roman"/>
          <w:sz w:val="24"/>
          <w:szCs w:val="24"/>
        </w:rPr>
        <w:t>Schneerson</w:t>
      </w:r>
      <w:proofErr w:type="spellEnd"/>
      <w:r w:rsidRPr="00093902">
        <w:rPr>
          <w:rFonts w:ascii="Times New Roman" w:eastAsia="Times New Roman" w:hAnsi="Times New Roman" w:cs="Times New Roman"/>
          <w:sz w:val="24"/>
          <w:szCs w:val="24"/>
        </w:rPr>
        <w:t xml:space="preserve"> (1903-1995). </w:t>
      </w:r>
      <w:proofErr w:type="gramStart"/>
      <w:r w:rsidRPr="00093902">
        <w:rPr>
          <w:rFonts w:ascii="Times New Roman" w:eastAsia="Times New Roman" w:hAnsi="Times New Roman" w:cs="Times New Roman"/>
          <w:sz w:val="24"/>
          <w:szCs w:val="24"/>
        </w:rPr>
        <w:t>The notion that oil could be pure or impure just because someone touched did not make sense to the Greeks.</w:t>
      </w:r>
      <w:proofErr w:type="gramEnd"/>
      <w:r w:rsidRPr="00093902">
        <w:rPr>
          <w:rFonts w:ascii="Times New Roman" w:eastAsia="Times New Roman" w:hAnsi="Times New Roman" w:cs="Times New Roman"/>
          <w:sz w:val="24"/>
          <w:szCs w:val="24"/>
        </w:rPr>
        <w:t xml:space="preserve"> And the Jewish tendency to imbue physical matter with spiritual qualities was offensive to logical Greek sensibilities. Like a younger brother who brushes his younger sister’s shoulder with his pinky after his sister cries, “Don’t touch me!” the Greeks took special measures to spoil the Temple oil. </w:t>
      </w:r>
      <w:r w:rsidRPr="00093902">
        <w:rPr>
          <w:rFonts w:ascii="Times New Roman" w:eastAsia="Times New Roman" w:hAnsi="Times New Roman" w:cs="Times New Roman"/>
          <w:sz w:val="24"/>
          <w:szCs w:val="24"/>
        </w:rPr>
        <w:br/>
      </w:r>
      <w:r w:rsidRPr="00093902">
        <w:rPr>
          <w:rFonts w:ascii="Times New Roman" w:eastAsia="Times New Roman" w:hAnsi="Times New Roman" w:cs="Times New Roman"/>
          <w:sz w:val="24"/>
          <w:szCs w:val="24"/>
        </w:rPr>
        <w:br/>
        <w:t xml:space="preserve">The </w:t>
      </w:r>
      <w:proofErr w:type="spellStart"/>
      <w:r w:rsidRPr="00093902">
        <w:rPr>
          <w:rFonts w:ascii="Times New Roman" w:eastAsia="Times New Roman" w:hAnsi="Times New Roman" w:cs="Times New Roman"/>
          <w:sz w:val="24"/>
          <w:szCs w:val="24"/>
        </w:rPr>
        <w:t>Maccabees</w:t>
      </w:r>
      <w:proofErr w:type="spellEnd"/>
      <w:r w:rsidRPr="00093902">
        <w:rPr>
          <w:rFonts w:ascii="Times New Roman" w:eastAsia="Times New Roman" w:hAnsi="Times New Roman" w:cs="Times New Roman"/>
          <w:sz w:val="24"/>
          <w:szCs w:val="24"/>
        </w:rPr>
        <w:t xml:space="preserve"> found one oil flagon with its seal of purity untouched and used it to light the menorah. And with that, the victorious Jews resumed their mission of bringing spiritual light to the darkness around them.</w:t>
      </w:r>
    </w:p>
    <w:sectPr w:rsidR="00113CF7" w:rsidSect="00113C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3902"/>
    <w:rsid w:val="00093902"/>
    <w:rsid w:val="00113C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3902"/>
    <w:rPr>
      <w:strike w:val="0"/>
      <w:dstrike w:val="0"/>
      <w:color w:val="156CB1"/>
      <w:u w:val="none"/>
      <w:effect w:val="none"/>
    </w:rPr>
  </w:style>
  <w:style w:type="character" w:customStyle="1" w:styleId="page-heading1">
    <w:name w:val="page-heading1"/>
    <w:basedOn w:val="DefaultParagraphFont"/>
    <w:rsid w:val="00093902"/>
    <w:rPr>
      <w:rFonts w:ascii="Monotype Corsiva" w:hAnsi="Monotype Corsiva" w:hint="default"/>
      <w:b/>
      <w:bCs/>
      <w:i w:val="0"/>
      <w:iCs w:val="0"/>
      <w:caps w:val="0"/>
      <w:smallCaps w:val="0"/>
      <w:strike w:val="0"/>
      <w:dstrike w:val="0"/>
      <w:color w:val="156CB1"/>
      <w:sz w:val="39"/>
      <w:szCs w:val="39"/>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judaism.com/holiday/chanukah/menorahs.asp?aref=isolom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Knudsen</dc:creator>
  <cp:lastModifiedBy>Ana Knudsen</cp:lastModifiedBy>
  <cp:revision>1</cp:revision>
  <dcterms:created xsi:type="dcterms:W3CDTF">2013-07-25T02:02:00Z</dcterms:created>
  <dcterms:modified xsi:type="dcterms:W3CDTF">2013-07-25T02:02:00Z</dcterms:modified>
</cp:coreProperties>
</file>